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2B" w:rsidRDefault="00F1112B" w:rsidP="00F1112B">
      <w:pPr>
        <w:rPr>
          <w:lang w:val="en-GB"/>
        </w:rPr>
      </w:pPr>
    </w:p>
    <w:p w:rsidR="00F1112B" w:rsidRDefault="00F1112B" w:rsidP="00F1112B">
      <w:pPr>
        <w:rPr>
          <w:lang w:val="en-GB"/>
        </w:rPr>
      </w:pPr>
    </w:p>
    <w:p w:rsidR="00F1112B" w:rsidRPr="00A825A6" w:rsidRDefault="00F1112B" w:rsidP="00F1112B">
      <w:pPr>
        <w:pStyle w:val="Kop1"/>
        <w:rPr>
          <w:rFonts w:ascii="Comic Sans MS" w:hAnsi="Comic Sans MS"/>
          <w:sz w:val="20"/>
          <w:lang w:val="en-GB"/>
        </w:rPr>
      </w:pPr>
      <w:r w:rsidRPr="00A825A6">
        <w:rPr>
          <w:rFonts w:ascii="Comic Sans MS" w:hAnsi="Comic Sans MS"/>
          <w:sz w:val="20"/>
          <w:lang w:val="en-GB"/>
        </w:rPr>
        <w:t>Attachment E.</w:t>
      </w:r>
      <w:r w:rsidRPr="00A825A6">
        <w:rPr>
          <w:rFonts w:ascii="Comic Sans MS" w:hAnsi="Comic Sans MS"/>
          <w:sz w:val="20"/>
          <w:lang w:val="en-GB"/>
        </w:rPr>
        <w:tab/>
        <w:t xml:space="preserve">  Toolkit</w:t>
      </w:r>
    </w:p>
    <w:p w:rsidR="00F1112B" w:rsidRPr="00A825A6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</w:p>
    <w:p w:rsidR="00F1112B" w:rsidRPr="00A825A6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  <w:r w:rsidRPr="00A825A6">
        <w:rPr>
          <w:rFonts w:ascii="Comic Sans MS" w:hAnsi="Comic Sans MS"/>
          <w:spacing w:val="-2"/>
          <w:sz w:val="20"/>
          <w:lang w:val="en-GB"/>
        </w:rPr>
        <w:t>In the Toolkit in Moodle (under Talent Streams) you can put references to publications that have already been used in Talent Streams. For example:</w:t>
      </w:r>
    </w:p>
    <w:p w:rsidR="00F1112B" w:rsidRPr="00A825A6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ind w:left="360"/>
        <w:rPr>
          <w:rFonts w:ascii="Comic Sans MS" w:hAnsi="Comic Sans MS"/>
          <w:spacing w:val="-2"/>
          <w:sz w:val="20"/>
        </w:rPr>
      </w:pPr>
      <w:r w:rsidRPr="00A825A6">
        <w:rPr>
          <w:rFonts w:ascii="Comic Sans MS" w:hAnsi="Comic Sans MS"/>
          <w:spacing w:val="-2"/>
          <w:sz w:val="20"/>
        </w:rPr>
        <w:t xml:space="preserve">Information on </w:t>
      </w:r>
    </w:p>
    <w:p w:rsidR="00F1112B" w:rsidRPr="00A825A6" w:rsidRDefault="00F1112B" w:rsidP="00F1112B">
      <w:pPr>
        <w:numPr>
          <w:ilvl w:val="0"/>
          <w:numId w:val="1"/>
        </w:num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</w:rPr>
      </w:pPr>
      <w:proofErr w:type="gramStart"/>
      <w:r w:rsidRPr="00A825A6">
        <w:rPr>
          <w:rFonts w:ascii="Comic Sans MS" w:hAnsi="Comic Sans MS"/>
          <w:spacing w:val="-2"/>
          <w:sz w:val="20"/>
          <w:lang w:val="en-GB"/>
        </w:rPr>
        <w:t>how</w:t>
      </w:r>
      <w:proofErr w:type="gramEnd"/>
      <w:r w:rsidRPr="00A825A6">
        <w:rPr>
          <w:rFonts w:ascii="Comic Sans MS" w:hAnsi="Comic Sans MS"/>
          <w:spacing w:val="-2"/>
          <w:sz w:val="20"/>
          <w:lang w:val="en-GB"/>
        </w:rPr>
        <w:t xml:space="preserve"> to </w:t>
      </w:r>
      <w:r w:rsidRPr="00A825A6">
        <w:rPr>
          <w:rFonts w:ascii="Comic Sans MS" w:hAnsi="Comic Sans MS"/>
          <w:spacing w:val="-2"/>
          <w:sz w:val="20"/>
        </w:rPr>
        <w:t>research</w:t>
      </w:r>
    </w:p>
    <w:p w:rsidR="00F1112B" w:rsidRPr="00A825A6" w:rsidRDefault="00F1112B" w:rsidP="00F1112B">
      <w:pPr>
        <w:numPr>
          <w:ilvl w:val="0"/>
          <w:numId w:val="1"/>
        </w:num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  <w:proofErr w:type="gramStart"/>
      <w:r w:rsidRPr="00A825A6">
        <w:rPr>
          <w:rFonts w:ascii="Comic Sans MS" w:hAnsi="Comic Sans MS"/>
          <w:spacing w:val="-2"/>
          <w:sz w:val="20"/>
          <w:lang w:val="en-GB"/>
        </w:rPr>
        <w:t>how</w:t>
      </w:r>
      <w:proofErr w:type="gramEnd"/>
      <w:r w:rsidRPr="00A825A6">
        <w:rPr>
          <w:rFonts w:ascii="Comic Sans MS" w:hAnsi="Comic Sans MS"/>
          <w:spacing w:val="-2"/>
          <w:sz w:val="20"/>
          <w:lang w:val="en-GB"/>
        </w:rPr>
        <w:t xml:space="preserve"> to reflect on your work and way of working</w:t>
      </w:r>
    </w:p>
    <w:p w:rsidR="00F1112B" w:rsidRPr="00860050" w:rsidRDefault="00F1112B" w:rsidP="00F1112B">
      <w:pPr>
        <w:numPr>
          <w:ilvl w:val="0"/>
          <w:numId w:val="1"/>
        </w:num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  <w:proofErr w:type="gramStart"/>
      <w:r w:rsidRPr="00860050">
        <w:rPr>
          <w:rFonts w:ascii="Comic Sans MS" w:hAnsi="Comic Sans MS"/>
          <w:spacing w:val="-2"/>
          <w:sz w:val="20"/>
          <w:lang w:val="en-GB"/>
        </w:rPr>
        <w:t>how</w:t>
      </w:r>
      <w:proofErr w:type="gramEnd"/>
      <w:r w:rsidRPr="00860050">
        <w:rPr>
          <w:rFonts w:ascii="Comic Sans MS" w:hAnsi="Comic Sans MS"/>
          <w:spacing w:val="-2"/>
          <w:sz w:val="20"/>
          <w:lang w:val="en-GB"/>
        </w:rPr>
        <w:t xml:space="preserve"> to write an essay</w:t>
      </w:r>
    </w:p>
    <w:p w:rsidR="00F1112B" w:rsidRPr="00860050" w:rsidRDefault="00F1112B" w:rsidP="00F1112B">
      <w:pPr>
        <w:numPr>
          <w:ilvl w:val="0"/>
          <w:numId w:val="1"/>
        </w:num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  <w:proofErr w:type="gramStart"/>
      <w:r w:rsidRPr="00860050">
        <w:rPr>
          <w:rFonts w:ascii="Comic Sans MS" w:hAnsi="Comic Sans MS"/>
          <w:spacing w:val="-2"/>
          <w:sz w:val="20"/>
          <w:lang w:val="en-GB"/>
        </w:rPr>
        <w:t>how</w:t>
      </w:r>
      <w:proofErr w:type="gramEnd"/>
      <w:r w:rsidRPr="00860050">
        <w:rPr>
          <w:rFonts w:ascii="Comic Sans MS" w:hAnsi="Comic Sans MS"/>
          <w:spacing w:val="-2"/>
          <w:sz w:val="20"/>
          <w:lang w:val="en-GB"/>
        </w:rPr>
        <w:t xml:space="preserve"> to organise and hold an interview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b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i/>
          <w:spacing w:val="-2"/>
          <w:sz w:val="20"/>
          <w:lang w:val="en-GB"/>
        </w:rPr>
        <w:t>How can I log into Moodle?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Go to </w:t>
      </w:r>
      <w:hyperlink r:id="rId6" w:history="1">
        <w:r w:rsidRPr="00860050">
          <w:rPr>
            <w:rStyle w:val="Hyperlink"/>
            <w:rFonts w:ascii="Comic Sans MS" w:hAnsi="Comic Sans MS"/>
            <w:i/>
            <w:spacing w:val="-2"/>
            <w:sz w:val="20"/>
            <w:lang w:val="en-GB"/>
          </w:rPr>
          <w:t>www.moodle.csg-comenius.nl</w:t>
        </w:r>
      </w:hyperlink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>You can also go the CSG-Comenius website and click on “</w:t>
      </w:r>
      <w:proofErr w:type="spellStart"/>
      <w:r w:rsidRPr="00860050">
        <w:rPr>
          <w:rFonts w:ascii="Comic Sans MS" w:hAnsi="Comic Sans MS"/>
          <w:i/>
          <w:spacing w:val="-2"/>
          <w:sz w:val="20"/>
          <w:lang w:val="en-GB"/>
        </w:rPr>
        <w:t>inloggen</w:t>
      </w:r>
      <w:proofErr w:type="spellEnd"/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 </w:t>
      </w:r>
      <w:proofErr w:type="spellStart"/>
      <w:r w:rsidRPr="00860050">
        <w:rPr>
          <w:rFonts w:ascii="Comic Sans MS" w:hAnsi="Comic Sans MS"/>
          <w:i/>
          <w:spacing w:val="-2"/>
          <w:sz w:val="20"/>
          <w:lang w:val="en-GB"/>
        </w:rPr>
        <w:t>leerlingen</w:t>
      </w:r>
      <w:proofErr w:type="spellEnd"/>
      <w:r w:rsidRPr="00860050">
        <w:rPr>
          <w:rFonts w:ascii="Comic Sans MS" w:hAnsi="Comic Sans MS"/>
          <w:i/>
          <w:spacing w:val="-2"/>
          <w:sz w:val="20"/>
          <w:lang w:val="en-GB"/>
        </w:rPr>
        <w:t>”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i/>
          <w:spacing w:val="-2"/>
          <w:sz w:val="20"/>
          <w:lang w:val="en-GB"/>
        </w:rPr>
        <w:t>Your user name</w:t>
      </w:r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 is: your own full name without any capitals or spaces, for instance: “</w:t>
      </w:r>
      <w:proofErr w:type="spellStart"/>
      <w:r w:rsidRPr="00860050">
        <w:rPr>
          <w:rFonts w:ascii="Comic Sans MS" w:hAnsi="Comic Sans MS"/>
          <w:i/>
          <w:spacing w:val="-2"/>
          <w:sz w:val="20"/>
          <w:lang w:val="en-GB"/>
        </w:rPr>
        <w:t>mathildedoes</w:t>
      </w:r>
      <w:proofErr w:type="spellEnd"/>
      <w:r w:rsidRPr="00860050">
        <w:rPr>
          <w:rFonts w:ascii="Comic Sans MS" w:hAnsi="Comic Sans MS"/>
          <w:i/>
          <w:spacing w:val="-2"/>
          <w:sz w:val="20"/>
          <w:lang w:val="en-GB"/>
        </w:rPr>
        <w:t>”.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b/>
          <w:i/>
          <w:spacing w:val="-2"/>
          <w:sz w:val="20"/>
          <w:lang w:val="en-GB"/>
        </w:rPr>
        <w:t>Your password</w:t>
      </w:r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 is: Your postcode and your house number without any spaces, for instance “9305ta8”.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>If you have troubles logging in</w:t>
      </w:r>
      <w:proofErr w:type="gramStart"/>
      <w:r w:rsidRPr="00860050">
        <w:rPr>
          <w:rFonts w:ascii="Comic Sans MS" w:hAnsi="Comic Sans MS"/>
          <w:i/>
          <w:spacing w:val="-2"/>
          <w:sz w:val="20"/>
          <w:lang w:val="en-GB"/>
        </w:rPr>
        <w:t>,  you</w:t>
      </w:r>
      <w:proofErr w:type="gramEnd"/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 can send a friendly e-mail to ask for help to</w:t>
      </w:r>
      <w:r w:rsidRPr="00860050">
        <w:rPr>
          <w:rFonts w:ascii="Comic Sans MS" w:hAnsi="Comic Sans MS"/>
          <w:i/>
          <w:spacing w:val="-2"/>
          <w:sz w:val="20"/>
          <w:lang w:val="en-GB"/>
        </w:rPr>
        <w:br/>
      </w:r>
      <w:hyperlink r:id="rId7" w:history="1">
        <w:r w:rsidRPr="00860050">
          <w:rPr>
            <w:rStyle w:val="Hyperlink"/>
            <w:rFonts w:ascii="Comic Sans MS" w:hAnsi="Comic Sans MS"/>
            <w:i/>
            <w:spacing w:val="-2"/>
            <w:sz w:val="20"/>
            <w:lang w:val="en-GB"/>
          </w:rPr>
          <w:t>m.does@csg-comenius.nl</w:t>
        </w:r>
      </w:hyperlink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>If you did manage to log in, you will be asked to change your password.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>Please, use a password that you can easily remember.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112B" w:rsidRPr="00860050" w:rsidTr="000E6E30">
        <w:tc>
          <w:tcPr>
            <w:tcW w:w="9212" w:type="dxa"/>
          </w:tcPr>
          <w:p w:rsidR="00F1112B" w:rsidRPr="00860050" w:rsidRDefault="00F1112B" w:rsidP="000E6E30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rPr>
                <w:rFonts w:ascii="Comic Sans MS" w:hAnsi="Comic Sans MS"/>
                <w:i/>
                <w:spacing w:val="-2"/>
                <w:sz w:val="20"/>
                <w:lang w:val="en-GB"/>
              </w:rPr>
            </w:pPr>
            <w:r w:rsidRPr="00860050">
              <w:rPr>
                <w:rFonts w:ascii="Comic Sans MS" w:hAnsi="Comic Sans MS"/>
                <w:i/>
                <w:spacing w:val="-2"/>
                <w:sz w:val="20"/>
                <w:lang w:val="en-GB"/>
              </w:rPr>
              <w:t>Make sure you remember your username and your password!</w:t>
            </w:r>
          </w:p>
        </w:tc>
      </w:tr>
    </w:tbl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>You have now entered our electronic learning environment. Please click on the picture of the “Talent Streams.”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You can now either </w:t>
      </w:r>
      <w:proofErr w:type="gramStart"/>
      <w:r w:rsidRPr="00860050">
        <w:rPr>
          <w:rFonts w:ascii="Comic Sans MS" w:hAnsi="Comic Sans MS"/>
          <w:i/>
          <w:spacing w:val="-2"/>
          <w:sz w:val="20"/>
          <w:lang w:val="en-GB"/>
        </w:rPr>
        <w:t>go</w:t>
      </w:r>
      <w:proofErr w:type="gramEnd"/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 to the Toolbox (</w:t>
      </w:r>
      <w:proofErr w:type="spellStart"/>
      <w:r w:rsidRPr="00860050">
        <w:rPr>
          <w:rFonts w:ascii="Comic Sans MS" w:hAnsi="Comic Sans MS"/>
          <w:i/>
          <w:spacing w:val="-2"/>
          <w:sz w:val="20"/>
          <w:lang w:val="en-GB"/>
        </w:rPr>
        <w:t>Gereedschapskist</w:t>
      </w:r>
      <w:proofErr w:type="spellEnd"/>
      <w:r w:rsidRPr="00860050">
        <w:rPr>
          <w:rFonts w:ascii="Comic Sans MS" w:hAnsi="Comic Sans MS"/>
          <w:i/>
          <w:spacing w:val="-2"/>
          <w:sz w:val="20"/>
          <w:lang w:val="en-GB"/>
        </w:rPr>
        <w:t>) or to one of the Talent Streams.</w:t>
      </w: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</w:p>
    <w:p w:rsidR="00F1112B" w:rsidRPr="00860050" w:rsidRDefault="00F1112B" w:rsidP="00F1112B">
      <w:pPr>
        <w:tabs>
          <w:tab w:val="left" w:pos="-1134"/>
          <w:tab w:val="left" w:pos="-566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6"/>
          <w:tab w:val="left" w:pos="14173"/>
          <w:tab w:val="left" w:pos="14740"/>
          <w:tab w:val="left" w:pos="15307"/>
          <w:tab w:val="left" w:pos="15874"/>
          <w:tab w:val="left" w:pos="16441"/>
          <w:tab w:val="left" w:pos="17008"/>
        </w:tabs>
        <w:rPr>
          <w:rFonts w:ascii="Comic Sans MS" w:hAnsi="Comic Sans MS"/>
          <w:i/>
          <w:spacing w:val="-2"/>
          <w:sz w:val="20"/>
          <w:lang w:val="en-GB"/>
        </w:rPr>
      </w:pPr>
      <w:r w:rsidRPr="00860050">
        <w:rPr>
          <w:rFonts w:ascii="Comic Sans MS" w:hAnsi="Comic Sans MS"/>
          <w:i/>
          <w:spacing w:val="-2"/>
          <w:sz w:val="20"/>
          <w:lang w:val="en-GB"/>
        </w:rPr>
        <w:t xml:space="preserve">Have fun using our Electronic Learning Environment: “Moodle!” </w:t>
      </w: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Default="00F1112B" w:rsidP="00F1112B">
      <w:pPr>
        <w:rPr>
          <w:rFonts w:ascii="Comic Sans MS" w:hAnsi="Comic Sans MS"/>
          <w:sz w:val="20"/>
          <w:lang w:val="en-GB"/>
        </w:rPr>
      </w:pPr>
    </w:p>
    <w:p w:rsidR="00F1112B" w:rsidRPr="00A825A6" w:rsidRDefault="00F1112B" w:rsidP="00F1112B">
      <w:pPr>
        <w:rPr>
          <w:rFonts w:ascii="Comic Sans MS" w:hAnsi="Comic Sans MS"/>
          <w:sz w:val="20"/>
          <w:lang w:val="en-GB"/>
        </w:rPr>
      </w:pPr>
      <w:bookmarkStart w:id="0" w:name="_GoBack"/>
      <w:bookmarkEnd w:id="0"/>
    </w:p>
    <w:sectPr w:rsidR="00F1112B" w:rsidRPr="00A825A6" w:rsidSect="008F09F6">
      <w:endnotePr>
        <w:numFmt w:val="decimal"/>
      </w:endnotePr>
      <w:pgSz w:w="11906" w:h="16838"/>
      <w:pgMar w:top="1417" w:right="1417" w:bottom="1417" w:left="1417" w:header="1417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9AC"/>
    <w:multiLevelType w:val="hybridMultilevel"/>
    <w:tmpl w:val="F28225F6"/>
    <w:lvl w:ilvl="0" w:tplc="D28487AA">
      <w:start w:val="2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58A7"/>
    <w:multiLevelType w:val="hybridMultilevel"/>
    <w:tmpl w:val="89CE4B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2B"/>
    <w:rsid w:val="00A676A8"/>
    <w:rsid w:val="00DD4B13"/>
    <w:rsid w:val="00F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317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1112B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F1112B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F1112B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F1112B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F1112B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1112B"/>
    <w:rPr>
      <w:rFonts w:ascii="CG Times" w:eastAsia="MS ??" w:hAnsi="CG Times" w:cs="Times New Roman"/>
      <w:szCs w:val="20"/>
      <w:lang w:eastAsia="en-US"/>
    </w:rPr>
  </w:style>
  <w:style w:type="paragraph" w:styleId="Kop1">
    <w:name w:val="heading 1"/>
    <w:basedOn w:val="Normaal"/>
    <w:next w:val="Normaal"/>
    <w:link w:val="Kop1Teken"/>
    <w:uiPriority w:val="99"/>
    <w:qFormat/>
    <w:rsid w:val="00F1112B"/>
    <w:pPr>
      <w:keepNext/>
      <w:outlineLvl w:val="0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9"/>
    <w:rsid w:val="00F1112B"/>
    <w:rPr>
      <w:rFonts w:ascii="CG Times" w:eastAsia="MS ??" w:hAnsi="CG Times" w:cs="Times New Roman"/>
      <w:b/>
      <w:sz w:val="28"/>
      <w:szCs w:val="20"/>
      <w:lang w:eastAsia="en-US"/>
    </w:rPr>
  </w:style>
  <w:style w:type="character" w:styleId="Hyperlink">
    <w:name w:val="Hyperlink"/>
    <w:basedOn w:val="Standaardalinea-lettertype"/>
    <w:uiPriority w:val="99"/>
    <w:rsid w:val="00F1112B"/>
    <w:rPr>
      <w:rFonts w:cs="Times New Roman"/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F1112B"/>
    <w:pPr>
      <w:ind w:left="720"/>
      <w:contextualSpacing/>
    </w:pPr>
    <w:rPr>
      <w:rFonts w:ascii="Cambria" w:eastAsia="ＭＳ 明朝" w:hAnsi="Cambria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oodle.csg-comenius.nl" TargetMode="External"/><Relationship Id="rId7" Type="http://schemas.openxmlformats.org/officeDocument/2006/relationships/hyperlink" Target="mailto:m.does@csg-comenius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Nauta</dc:creator>
  <cp:keywords/>
  <dc:description/>
  <cp:lastModifiedBy>Bianca Nauta</cp:lastModifiedBy>
  <cp:revision>1</cp:revision>
  <dcterms:created xsi:type="dcterms:W3CDTF">2011-02-24T10:01:00Z</dcterms:created>
  <dcterms:modified xsi:type="dcterms:W3CDTF">2011-02-24T10:02:00Z</dcterms:modified>
</cp:coreProperties>
</file>